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DA9E2" w14:textId="5E7F2891" w:rsidR="007F32AF" w:rsidRPr="007F32AF" w:rsidRDefault="007F32AF" w:rsidP="007F32AF">
      <w:pPr>
        <w:jc w:val="center"/>
        <w:rPr>
          <w:b/>
          <w:u w:val="single"/>
        </w:rPr>
      </w:pPr>
      <w:r w:rsidRPr="007F32AF">
        <w:rPr>
          <w:b/>
          <w:u w:val="single"/>
        </w:rPr>
        <w:t>Gestão de estoques do Parque</w:t>
      </w:r>
    </w:p>
    <w:p w14:paraId="2766C50A" w14:textId="55425872" w:rsidR="00CC50C9" w:rsidRDefault="00E80B91" w:rsidP="005C411A">
      <w:pPr>
        <w:jc w:val="both"/>
      </w:pPr>
      <w:r>
        <w:t>O</w:t>
      </w:r>
      <w:r w:rsidR="00A903D3">
        <w:t>s Estoques do</w:t>
      </w:r>
      <w:r>
        <w:t xml:space="preserve"> Parque </w:t>
      </w:r>
      <w:r w:rsidR="00A903D3">
        <w:t xml:space="preserve">estão divididos em </w:t>
      </w:r>
      <w:r w:rsidR="004024CD">
        <w:t>8</w:t>
      </w:r>
      <w:r w:rsidR="00DE2C2F">
        <w:t xml:space="preserve"> tipos:</w:t>
      </w:r>
    </w:p>
    <w:p w14:paraId="1ADBB39C" w14:textId="34876A25" w:rsidR="00A903D3" w:rsidRPr="00492324" w:rsidRDefault="00A903D3" w:rsidP="005C411A">
      <w:pPr>
        <w:ind w:left="360"/>
        <w:jc w:val="both"/>
        <w:rPr>
          <w:highlight w:val="darkGray"/>
        </w:rPr>
      </w:pPr>
      <w:r w:rsidRPr="00492324">
        <w:rPr>
          <w:highlight w:val="darkGray"/>
        </w:rPr>
        <w:t xml:space="preserve">Estoque 1 - </w:t>
      </w:r>
      <w:r w:rsidR="00E80B91" w:rsidRPr="00492324">
        <w:rPr>
          <w:highlight w:val="darkGray"/>
        </w:rPr>
        <w:t>Alimentos</w:t>
      </w:r>
      <w:r w:rsidRPr="00492324">
        <w:rPr>
          <w:highlight w:val="darkGray"/>
        </w:rPr>
        <w:t xml:space="preserve"> </w:t>
      </w:r>
    </w:p>
    <w:p w14:paraId="563BD244" w14:textId="2D723698" w:rsidR="00A903D3" w:rsidRPr="00492324" w:rsidRDefault="00A903D3" w:rsidP="005C411A">
      <w:pPr>
        <w:pStyle w:val="PargrafodaLista"/>
        <w:jc w:val="both"/>
        <w:rPr>
          <w:highlight w:val="darkGray"/>
        </w:rPr>
      </w:pPr>
      <w:r w:rsidRPr="00492324">
        <w:rPr>
          <w:highlight w:val="darkGray"/>
        </w:rPr>
        <w:t xml:space="preserve">Hamburguer, pães, ketchup, manteiga, </w:t>
      </w:r>
      <w:r w:rsidR="00A95648" w:rsidRPr="00492324">
        <w:rPr>
          <w:highlight w:val="darkGray"/>
        </w:rPr>
        <w:t xml:space="preserve">óleo, </w:t>
      </w:r>
      <w:r w:rsidR="004024CD" w:rsidRPr="00492324">
        <w:rPr>
          <w:highlight w:val="darkGray"/>
        </w:rPr>
        <w:t>pipoca etc.</w:t>
      </w:r>
    </w:p>
    <w:p w14:paraId="14A94981" w14:textId="77777777" w:rsidR="00A903D3" w:rsidRPr="00492324" w:rsidRDefault="00A903D3" w:rsidP="005C411A">
      <w:pPr>
        <w:ind w:left="360"/>
        <w:jc w:val="both"/>
        <w:rPr>
          <w:highlight w:val="darkGray"/>
        </w:rPr>
      </w:pPr>
      <w:r w:rsidRPr="00492324">
        <w:rPr>
          <w:highlight w:val="darkGray"/>
        </w:rPr>
        <w:t xml:space="preserve">Estoque 2 - </w:t>
      </w:r>
      <w:r w:rsidR="00E80B91" w:rsidRPr="00492324">
        <w:rPr>
          <w:highlight w:val="darkGray"/>
        </w:rPr>
        <w:t>Bebidas</w:t>
      </w:r>
      <w:r w:rsidRPr="00492324">
        <w:rPr>
          <w:highlight w:val="darkGray"/>
        </w:rPr>
        <w:t xml:space="preserve"> </w:t>
      </w:r>
    </w:p>
    <w:p w14:paraId="15EBAB9D" w14:textId="2F401DE0" w:rsidR="00A903D3" w:rsidRDefault="00A903D3" w:rsidP="005C411A">
      <w:pPr>
        <w:ind w:left="360" w:firstLine="348"/>
        <w:jc w:val="both"/>
      </w:pPr>
      <w:r w:rsidRPr="00492324">
        <w:rPr>
          <w:highlight w:val="darkGray"/>
        </w:rPr>
        <w:t>Refrigerantes</w:t>
      </w:r>
      <w:r w:rsidR="00A95648" w:rsidRPr="00492324">
        <w:rPr>
          <w:highlight w:val="darkGray"/>
        </w:rPr>
        <w:t>,</w:t>
      </w:r>
      <w:r w:rsidRPr="00492324">
        <w:rPr>
          <w:highlight w:val="darkGray"/>
        </w:rPr>
        <w:t xml:space="preserve"> água</w:t>
      </w:r>
      <w:r w:rsidR="00A95648" w:rsidRPr="00492324">
        <w:rPr>
          <w:highlight w:val="darkGray"/>
        </w:rPr>
        <w:t xml:space="preserve"> (não é vendido bebidas alcoólicas no Parque)</w:t>
      </w:r>
    </w:p>
    <w:p w14:paraId="4949D9E0" w14:textId="4C66E583" w:rsidR="00E80B91" w:rsidRPr="00492324" w:rsidRDefault="00A903D3" w:rsidP="005C411A">
      <w:pPr>
        <w:ind w:left="360"/>
        <w:jc w:val="both"/>
        <w:rPr>
          <w:highlight w:val="yellow"/>
        </w:rPr>
      </w:pPr>
      <w:r w:rsidRPr="00492324">
        <w:rPr>
          <w:highlight w:val="yellow"/>
        </w:rPr>
        <w:t xml:space="preserve">Estoque 3 - </w:t>
      </w:r>
      <w:r w:rsidR="00E80B91" w:rsidRPr="00492324">
        <w:rPr>
          <w:highlight w:val="yellow"/>
        </w:rPr>
        <w:t>Material de escritório</w:t>
      </w:r>
    </w:p>
    <w:p w14:paraId="57EB97DF" w14:textId="744025E7" w:rsidR="00A903D3" w:rsidRPr="00492324" w:rsidRDefault="00A903D3" w:rsidP="005C411A">
      <w:pPr>
        <w:ind w:left="360" w:firstLine="348"/>
        <w:jc w:val="both"/>
        <w:rPr>
          <w:highlight w:val="yellow"/>
        </w:rPr>
      </w:pPr>
      <w:r w:rsidRPr="00492324">
        <w:rPr>
          <w:highlight w:val="yellow"/>
        </w:rPr>
        <w:t>Pap</w:t>
      </w:r>
      <w:r w:rsidR="001F3677" w:rsidRPr="00492324">
        <w:rPr>
          <w:highlight w:val="yellow"/>
        </w:rPr>
        <w:t>é</w:t>
      </w:r>
      <w:r w:rsidRPr="00492324">
        <w:rPr>
          <w:highlight w:val="yellow"/>
        </w:rPr>
        <w:t xml:space="preserve">is, cartuchos de impressora, réguas, mouses, </w:t>
      </w:r>
      <w:r w:rsidR="004024CD" w:rsidRPr="00492324">
        <w:rPr>
          <w:highlight w:val="yellow"/>
        </w:rPr>
        <w:t>teclado etc.</w:t>
      </w:r>
      <w:r w:rsidRPr="00492324">
        <w:rPr>
          <w:highlight w:val="yellow"/>
        </w:rPr>
        <w:t xml:space="preserve"> </w:t>
      </w:r>
    </w:p>
    <w:p w14:paraId="10340D8E" w14:textId="6F01E317" w:rsidR="00E80B91" w:rsidRPr="00492324" w:rsidRDefault="00A903D3" w:rsidP="005C411A">
      <w:pPr>
        <w:ind w:left="426"/>
        <w:jc w:val="both"/>
        <w:rPr>
          <w:highlight w:val="yellow"/>
        </w:rPr>
      </w:pPr>
      <w:r w:rsidRPr="00492324">
        <w:rPr>
          <w:highlight w:val="yellow"/>
        </w:rPr>
        <w:t xml:space="preserve">Estoque 4 - </w:t>
      </w:r>
      <w:r w:rsidR="00E80B91" w:rsidRPr="00492324">
        <w:rPr>
          <w:highlight w:val="yellow"/>
        </w:rPr>
        <w:t xml:space="preserve">Material de consumo </w:t>
      </w:r>
      <w:r w:rsidR="00A95648" w:rsidRPr="00492324">
        <w:rPr>
          <w:highlight w:val="yellow"/>
        </w:rPr>
        <w:t>–</w:t>
      </w:r>
      <w:r w:rsidR="00E80B91" w:rsidRPr="00492324">
        <w:rPr>
          <w:highlight w:val="yellow"/>
        </w:rPr>
        <w:t xml:space="preserve"> Descartáveis</w:t>
      </w:r>
      <w:r w:rsidR="00A95648" w:rsidRPr="00492324">
        <w:rPr>
          <w:highlight w:val="yellow"/>
        </w:rPr>
        <w:t xml:space="preserve"> e Material de Limpeza</w:t>
      </w:r>
    </w:p>
    <w:p w14:paraId="2D82A80E" w14:textId="473491EC" w:rsidR="00A903D3" w:rsidRPr="00492324" w:rsidRDefault="00A903D3" w:rsidP="005C411A">
      <w:pPr>
        <w:ind w:left="709" w:hanging="1"/>
        <w:jc w:val="both"/>
        <w:rPr>
          <w:highlight w:val="yellow"/>
        </w:rPr>
      </w:pPr>
      <w:r w:rsidRPr="00492324">
        <w:rPr>
          <w:highlight w:val="yellow"/>
        </w:rPr>
        <w:t xml:space="preserve">Pratos, talheres, </w:t>
      </w:r>
      <w:r w:rsidR="00A95648" w:rsidRPr="00492324">
        <w:rPr>
          <w:highlight w:val="yellow"/>
        </w:rPr>
        <w:t xml:space="preserve">copos, </w:t>
      </w:r>
      <w:r w:rsidRPr="00492324">
        <w:rPr>
          <w:highlight w:val="yellow"/>
        </w:rPr>
        <w:t xml:space="preserve">saquinhos de lanche, </w:t>
      </w:r>
      <w:r w:rsidR="00A95648" w:rsidRPr="00492324">
        <w:rPr>
          <w:highlight w:val="yellow"/>
        </w:rPr>
        <w:t xml:space="preserve">vassouras, luvas, máscaras, </w:t>
      </w:r>
      <w:r w:rsidR="004024CD" w:rsidRPr="00492324">
        <w:rPr>
          <w:highlight w:val="yellow"/>
        </w:rPr>
        <w:t>detergentes, sacos de lixo etc.</w:t>
      </w:r>
    </w:p>
    <w:p w14:paraId="6C85BA8F" w14:textId="1C00B0E6" w:rsidR="00A95648" w:rsidRPr="00492324" w:rsidRDefault="00A95648" w:rsidP="005C411A">
      <w:pPr>
        <w:ind w:left="360"/>
        <w:jc w:val="both"/>
        <w:rPr>
          <w:highlight w:val="yellow"/>
        </w:rPr>
      </w:pPr>
      <w:r w:rsidRPr="00492324">
        <w:rPr>
          <w:highlight w:val="yellow"/>
        </w:rPr>
        <w:t>Estoque 5 – Material Promocional</w:t>
      </w:r>
    </w:p>
    <w:p w14:paraId="618F3973" w14:textId="60B54EB5" w:rsidR="00A95648" w:rsidRDefault="00A95648" w:rsidP="005C411A">
      <w:pPr>
        <w:ind w:left="709" w:firstLine="142"/>
        <w:jc w:val="both"/>
      </w:pPr>
      <w:r w:rsidRPr="00492324">
        <w:rPr>
          <w:highlight w:val="yellow"/>
        </w:rPr>
        <w:t xml:space="preserve">Todos os itens vendidos nas lojas internas, guarda-chuva, bichinhos de pelúcia, panfletos, copos do Parque, </w:t>
      </w:r>
      <w:r w:rsidR="003E53DA" w:rsidRPr="00492324">
        <w:rPr>
          <w:highlight w:val="yellow"/>
        </w:rPr>
        <w:t>para sol</w:t>
      </w:r>
      <w:r w:rsidRPr="00492324">
        <w:rPr>
          <w:highlight w:val="yellow"/>
        </w:rPr>
        <w:t xml:space="preserve"> veicular</w:t>
      </w:r>
      <w:r w:rsidR="004024CD" w:rsidRPr="00492324">
        <w:rPr>
          <w:highlight w:val="yellow"/>
        </w:rPr>
        <w:t xml:space="preserve"> etc.</w:t>
      </w:r>
    </w:p>
    <w:p w14:paraId="2D46825A" w14:textId="4CC99DC4" w:rsidR="00E80B91" w:rsidRPr="00492324" w:rsidRDefault="00A903D3" w:rsidP="005C411A">
      <w:pPr>
        <w:ind w:left="360"/>
        <w:jc w:val="both"/>
        <w:rPr>
          <w:highlight w:val="green"/>
        </w:rPr>
      </w:pPr>
      <w:r w:rsidRPr="00492324">
        <w:rPr>
          <w:highlight w:val="green"/>
        </w:rPr>
        <w:t xml:space="preserve">Estoque </w:t>
      </w:r>
      <w:r w:rsidR="00A95648" w:rsidRPr="00492324">
        <w:rPr>
          <w:highlight w:val="green"/>
        </w:rPr>
        <w:t>6</w:t>
      </w:r>
      <w:r w:rsidRPr="00492324">
        <w:rPr>
          <w:highlight w:val="green"/>
        </w:rPr>
        <w:t xml:space="preserve"> - </w:t>
      </w:r>
      <w:r w:rsidR="00E80B91" w:rsidRPr="00492324">
        <w:rPr>
          <w:highlight w:val="green"/>
        </w:rPr>
        <w:t>Material de consumo - Manutenção</w:t>
      </w:r>
    </w:p>
    <w:p w14:paraId="4A64D59B" w14:textId="39B7023B" w:rsidR="00A903D3" w:rsidRPr="00492324" w:rsidRDefault="00A903D3" w:rsidP="005C411A">
      <w:pPr>
        <w:ind w:left="360"/>
        <w:jc w:val="both"/>
        <w:rPr>
          <w:highlight w:val="green"/>
        </w:rPr>
      </w:pPr>
      <w:r w:rsidRPr="00492324">
        <w:rPr>
          <w:highlight w:val="green"/>
        </w:rPr>
        <w:tab/>
        <w:t xml:space="preserve">Eletrodos de solda, arames, cabos elétricos, </w:t>
      </w:r>
      <w:proofErr w:type="spellStart"/>
      <w:r w:rsidR="004024CD" w:rsidRPr="00492324">
        <w:rPr>
          <w:highlight w:val="green"/>
        </w:rPr>
        <w:t>desingripante</w:t>
      </w:r>
      <w:proofErr w:type="spellEnd"/>
      <w:r w:rsidR="005C411A" w:rsidRPr="00492324">
        <w:rPr>
          <w:highlight w:val="green"/>
        </w:rPr>
        <w:t xml:space="preserve">, EPI </w:t>
      </w:r>
      <w:r w:rsidR="004024CD" w:rsidRPr="00492324">
        <w:rPr>
          <w:highlight w:val="green"/>
        </w:rPr>
        <w:t>etc.</w:t>
      </w:r>
    </w:p>
    <w:p w14:paraId="75903476" w14:textId="591D6A37" w:rsidR="004024CD" w:rsidRPr="00492324" w:rsidRDefault="004024CD" w:rsidP="005C411A">
      <w:pPr>
        <w:ind w:left="360"/>
        <w:jc w:val="both"/>
        <w:rPr>
          <w:highlight w:val="green"/>
        </w:rPr>
      </w:pPr>
      <w:r w:rsidRPr="00492324">
        <w:rPr>
          <w:highlight w:val="green"/>
        </w:rPr>
        <w:t>Estoque 7 – Manutenção Civil</w:t>
      </w:r>
    </w:p>
    <w:p w14:paraId="5880B22C" w14:textId="1E30F929" w:rsidR="004024CD" w:rsidRPr="00492324" w:rsidRDefault="004024CD" w:rsidP="005C411A">
      <w:pPr>
        <w:ind w:left="709" w:firstLine="142"/>
        <w:jc w:val="both"/>
        <w:rPr>
          <w:highlight w:val="green"/>
        </w:rPr>
      </w:pPr>
      <w:r w:rsidRPr="00492324">
        <w:rPr>
          <w:highlight w:val="green"/>
        </w:rPr>
        <w:t>Cimento, cal, tintas, ferro, etc.</w:t>
      </w:r>
    </w:p>
    <w:p w14:paraId="5C918906" w14:textId="4F9124B4" w:rsidR="00E80B91" w:rsidRPr="00492324" w:rsidRDefault="00A903D3" w:rsidP="005C411A">
      <w:pPr>
        <w:ind w:left="360"/>
        <w:jc w:val="both"/>
        <w:rPr>
          <w:highlight w:val="green"/>
        </w:rPr>
      </w:pPr>
      <w:r w:rsidRPr="00492324">
        <w:rPr>
          <w:highlight w:val="green"/>
        </w:rPr>
        <w:t xml:space="preserve">Estoque </w:t>
      </w:r>
      <w:r w:rsidR="004024CD" w:rsidRPr="00492324">
        <w:rPr>
          <w:highlight w:val="green"/>
        </w:rPr>
        <w:t>8</w:t>
      </w:r>
      <w:r w:rsidRPr="00492324">
        <w:rPr>
          <w:highlight w:val="green"/>
        </w:rPr>
        <w:t xml:space="preserve"> </w:t>
      </w:r>
      <w:r w:rsidR="004024CD" w:rsidRPr="00492324">
        <w:rPr>
          <w:highlight w:val="green"/>
        </w:rPr>
        <w:t>–</w:t>
      </w:r>
      <w:r w:rsidRPr="00492324">
        <w:rPr>
          <w:highlight w:val="green"/>
        </w:rPr>
        <w:t xml:space="preserve"> </w:t>
      </w:r>
      <w:r w:rsidR="00E80B91" w:rsidRPr="00492324">
        <w:rPr>
          <w:highlight w:val="green"/>
        </w:rPr>
        <w:t>Manutenção</w:t>
      </w:r>
      <w:r w:rsidR="004024CD" w:rsidRPr="00492324">
        <w:rPr>
          <w:highlight w:val="green"/>
        </w:rPr>
        <w:t xml:space="preserve"> Cozinha e Brinquedos</w:t>
      </w:r>
    </w:p>
    <w:p w14:paraId="74730700" w14:textId="63BE7F7B" w:rsidR="00E80B91" w:rsidRDefault="00A903D3" w:rsidP="005C411A">
      <w:pPr>
        <w:ind w:left="360" w:firstLine="348"/>
        <w:jc w:val="both"/>
      </w:pPr>
      <w:r w:rsidRPr="00492324">
        <w:rPr>
          <w:highlight w:val="green"/>
        </w:rPr>
        <w:t xml:space="preserve">Rolamentos, chaves elétricas, comandos eletrônicos, </w:t>
      </w:r>
      <w:r w:rsidR="004024CD" w:rsidRPr="00492324">
        <w:rPr>
          <w:highlight w:val="green"/>
        </w:rPr>
        <w:t>calços etc.</w:t>
      </w:r>
    </w:p>
    <w:p w14:paraId="3A60A55D" w14:textId="6F193BEC" w:rsidR="00290BD1" w:rsidRDefault="00290BD1" w:rsidP="001F3677">
      <w:pPr>
        <w:spacing w:after="120"/>
        <w:ind w:left="357" w:firstLine="346"/>
        <w:jc w:val="both"/>
      </w:pPr>
    </w:p>
    <w:p w14:paraId="361CBB8E" w14:textId="74760745" w:rsidR="004024CD" w:rsidRDefault="004024CD" w:rsidP="005C411A">
      <w:pPr>
        <w:jc w:val="both"/>
      </w:pPr>
      <w:r>
        <w:t>Os estoque</w:t>
      </w:r>
      <w:r w:rsidR="005C411A">
        <w:t>s</w:t>
      </w:r>
      <w:r>
        <w:t xml:space="preserve"> de Alimentos, Bebidas e Material de consumo – Descartáveis e Material de Limpeza estão </w:t>
      </w:r>
      <w:r w:rsidR="005C411A">
        <w:t>localizados no mesmo prédio.</w:t>
      </w:r>
    </w:p>
    <w:p w14:paraId="7CC90707" w14:textId="59D39744" w:rsidR="005C411A" w:rsidRDefault="005C411A" w:rsidP="005C411A">
      <w:pPr>
        <w:jc w:val="both"/>
      </w:pPr>
      <w:r>
        <w:t>O de Material de escritório e Material Promocional estão na administração.</w:t>
      </w:r>
    </w:p>
    <w:p w14:paraId="255EE0D3" w14:textId="6DBCDADB" w:rsidR="005C411A" w:rsidRDefault="005C411A" w:rsidP="005C411A">
      <w:pPr>
        <w:jc w:val="both"/>
      </w:pPr>
      <w:r>
        <w:t>O estoque de Manutenção Civil está separado dos dois outros (Material de consumo – Manutenção e Manutenção Cozinha e Brinquedos) pois este está a cargo de terceiros.</w:t>
      </w:r>
    </w:p>
    <w:p w14:paraId="0124EFAF" w14:textId="77777777" w:rsidR="005C411A" w:rsidRDefault="005C411A" w:rsidP="005C411A">
      <w:pPr>
        <w:jc w:val="both"/>
      </w:pPr>
    </w:p>
    <w:p w14:paraId="5038E0B4" w14:textId="52432796" w:rsidR="005C411A" w:rsidRDefault="00290BD1" w:rsidP="005C411A">
      <w:pPr>
        <w:jc w:val="both"/>
      </w:pPr>
      <w:r>
        <w:t>Sua missão é</w:t>
      </w:r>
      <w:r w:rsidR="005B096D">
        <w:t>:</w:t>
      </w:r>
    </w:p>
    <w:p w14:paraId="3DE83349" w14:textId="77777777" w:rsidR="00822E85" w:rsidRPr="00C93F2B" w:rsidRDefault="00822E85" w:rsidP="00822E85">
      <w:pPr>
        <w:spacing w:before="100" w:beforeAutospacing="1" w:after="100" w:afterAutospacing="1" w:line="240" w:lineRule="auto"/>
        <w:jc w:val="both"/>
        <w:rPr>
          <w:rFonts w:ascii="Helvetica" w:eastAsia="Times New Roman" w:hAnsi="Helvetica" w:cs="Helvetica"/>
          <w:color w:val="01000F"/>
          <w:sz w:val="27"/>
          <w:szCs w:val="27"/>
          <w:highlight w:val="yellow"/>
          <w:lang w:eastAsia="pt-BR"/>
        </w:rPr>
      </w:pPr>
      <w:r w:rsidRPr="00C93F2B">
        <w:rPr>
          <w:rFonts w:ascii="Helvetica" w:eastAsia="Times New Roman" w:hAnsi="Helvetica" w:cs="Helvetica"/>
          <w:color w:val="01000F"/>
          <w:sz w:val="27"/>
          <w:szCs w:val="27"/>
          <w:highlight w:val="yellow"/>
          <w:lang w:eastAsia="pt-BR"/>
        </w:rPr>
        <w:t>A boa gestão de um estoque tem um grande papel para o sucesso do negócio, ele é essencial para descobrir se haverá uma queda no giro do estoque e qual será o comportamento em relação as compras e hábitos dos clientes.</w:t>
      </w:r>
    </w:p>
    <w:p w14:paraId="10044AB1" w14:textId="77777777" w:rsidR="00822E85" w:rsidRDefault="00822E85" w:rsidP="00822E85">
      <w:pPr>
        <w:spacing w:before="100" w:beforeAutospacing="1" w:after="100" w:afterAutospacing="1" w:line="240" w:lineRule="auto"/>
        <w:jc w:val="both"/>
        <w:rPr>
          <w:rFonts w:ascii="Helvetica" w:eastAsia="Times New Roman" w:hAnsi="Helvetica" w:cs="Helvetica"/>
          <w:color w:val="01000F"/>
          <w:sz w:val="27"/>
          <w:szCs w:val="27"/>
          <w:lang w:eastAsia="pt-BR"/>
        </w:rPr>
      </w:pPr>
      <w:r w:rsidRPr="00C93F2B">
        <w:rPr>
          <w:rFonts w:ascii="Helvetica" w:eastAsia="Times New Roman" w:hAnsi="Helvetica" w:cs="Helvetica"/>
          <w:color w:val="01000F"/>
          <w:sz w:val="27"/>
          <w:szCs w:val="27"/>
          <w:highlight w:val="yellow"/>
          <w:lang w:eastAsia="pt-BR"/>
        </w:rPr>
        <w:t>Com a boa gestão de estoque é possivel equilibrar compras, armazenagem e entregas, controlando a entrada e o consumo dos materiais.</w:t>
      </w:r>
    </w:p>
    <w:p w14:paraId="75528C4A" w14:textId="77777777" w:rsidR="00822E85" w:rsidRDefault="00822E85" w:rsidP="005C411A">
      <w:pPr>
        <w:jc w:val="both"/>
      </w:pPr>
    </w:p>
    <w:p w14:paraId="06AB73CE" w14:textId="5585A099" w:rsidR="00290BD1" w:rsidRDefault="007F32AF" w:rsidP="005C411A">
      <w:pPr>
        <w:pStyle w:val="PargrafodaLista"/>
        <w:numPr>
          <w:ilvl w:val="0"/>
          <w:numId w:val="4"/>
        </w:numPr>
        <w:jc w:val="both"/>
      </w:pPr>
      <w:r>
        <w:t>A</w:t>
      </w:r>
      <w:r w:rsidR="00290BD1">
        <w:t>presentar uma Curva ABC dos itens do Estoque 6 – Manutenção.</w:t>
      </w:r>
    </w:p>
    <w:p w14:paraId="727A79DF" w14:textId="77777777" w:rsidR="00C93F2B" w:rsidRPr="00C93F2B" w:rsidRDefault="00C93F2B" w:rsidP="00C93F2B">
      <w:pPr>
        <w:pStyle w:val="PargrafodaLista"/>
        <w:jc w:val="both"/>
        <w:rPr>
          <w:highlight w:val="yellow"/>
        </w:rPr>
      </w:pPr>
      <w:r w:rsidRPr="00C93F2B">
        <w:rPr>
          <w:highlight w:val="yellow"/>
        </w:rPr>
        <w:lastRenderedPageBreak/>
        <w:t>A curva ABC é uma ferramenta que nos permite classificar os itens do estoque em categorias de importância.</w:t>
      </w:r>
    </w:p>
    <w:p w14:paraId="5FA2507B" w14:textId="77777777" w:rsidR="00C93F2B" w:rsidRPr="00C93F2B" w:rsidRDefault="00C93F2B" w:rsidP="00C93F2B">
      <w:pPr>
        <w:pStyle w:val="PargrafodaLista"/>
        <w:jc w:val="both"/>
        <w:rPr>
          <w:highlight w:val="yellow"/>
        </w:rPr>
      </w:pPr>
      <w:r w:rsidRPr="00C93F2B">
        <w:rPr>
          <w:highlight w:val="yellow"/>
        </w:rPr>
        <w:t>Classe A: itens de maior importância, eles são mais usados e devem ser sempre checados.</w:t>
      </w:r>
    </w:p>
    <w:p w14:paraId="70F661D0" w14:textId="77777777" w:rsidR="00C93F2B" w:rsidRPr="00C93F2B" w:rsidRDefault="00C93F2B" w:rsidP="00C93F2B">
      <w:pPr>
        <w:pStyle w:val="PargrafodaLista"/>
        <w:jc w:val="both"/>
        <w:rPr>
          <w:highlight w:val="yellow"/>
        </w:rPr>
      </w:pPr>
      <w:r w:rsidRPr="00C93F2B">
        <w:rPr>
          <w:highlight w:val="yellow"/>
        </w:rPr>
        <w:t>Classe B: itens de importância média, não tem uma saída é relativamente grande mas também não ficam parados por muito tempo.</w:t>
      </w:r>
    </w:p>
    <w:p w14:paraId="37134E51" w14:textId="77777777" w:rsidR="00C93F2B" w:rsidRDefault="00C93F2B" w:rsidP="00C93F2B">
      <w:pPr>
        <w:pStyle w:val="PargrafodaLista"/>
        <w:jc w:val="both"/>
      </w:pPr>
      <w:r w:rsidRPr="00C93F2B">
        <w:rPr>
          <w:highlight w:val="yellow"/>
        </w:rPr>
        <w:t>Classe C: itens de menor importância, essa categoria é para os itens que sobraram, itens que são os necessários de vez em quando.</w:t>
      </w:r>
    </w:p>
    <w:p w14:paraId="026EDF55" w14:textId="77777777" w:rsidR="00C93F2B" w:rsidRDefault="00C93F2B" w:rsidP="00C93F2B">
      <w:pPr>
        <w:pStyle w:val="PargrafodaLista"/>
        <w:jc w:val="both"/>
      </w:pPr>
    </w:p>
    <w:p w14:paraId="0640F3D7" w14:textId="3D9FD95F" w:rsidR="005B096D" w:rsidRDefault="00290BD1" w:rsidP="005C411A">
      <w:pPr>
        <w:pStyle w:val="PargrafodaLista"/>
        <w:numPr>
          <w:ilvl w:val="0"/>
          <w:numId w:val="4"/>
        </w:numPr>
        <w:jc w:val="both"/>
      </w:pPr>
      <w:r>
        <w:t>Sugerir quais itens o comprador responsável deve focar e o porquê.</w:t>
      </w:r>
    </w:p>
    <w:p w14:paraId="45141711" w14:textId="77777777" w:rsidR="00822E85" w:rsidRDefault="00822E85" w:rsidP="00822E85">
      <w:pPr>
        <w:pStyle w:val="PargrafodaLista"/>
        <w:jc w:val="both"/>
      </w:pPr>
      <w:r w:rsidRPr="00822E85">
        <w:rPr>
          <w:highlight w:val="yellow"/>
        </w:rPr>
        <w:t>Após a realização do gráfico da curva ABC, foi possivel identificar os itens que os compradores devem focar para que a manutenção aconteça sem nenhum problema, os itens com a classificação A, pois são itens que demandam uma maior quantidade em estoque, assim evitando que algum brinquedo ou área do parque fique fechada.</w:t>
      </w:r>
    </w:p>
    <w:p w14:paraId="3862E5BB" w14:textId="77777777" w:rsidR="00822E85" w:rsidRDefault="00822E85" w:rsidP="00822E85">
      <w:pPr>
        <w:pStyle w:val="PargrafodaLista"/>
        <w:jc w:val="both"/>
      </w:pPr>
    </w:p>
    <w:p w14:paraId="462970D2" w14:textId="481CD572" w:rsidR="00492324" w:rsidRDefault="00290BD1" w:rsidP="00C93F2B">
      <w:pPr>
        <w:pStyle w:val="PargrafodaLista"/>
        <w:numPr>
          <w:ilvl w:val="0"/>
          <w:numId w:val="4"/>
        </w:numPr>
        <w:jc w:val="both"/>
      </w:pPr>
      <w:r>
        <w:t xml:space="preserve">Também dar uma ideia de quantos compradores são necessários para gerir os </w:t>
      </w:r>
      <w:r w:rsidR="00E420B1">
        <w:t>8</w:t>
      </w:r>
      <w:r>
        <w:t xml:space="preserve"> estoques e justificar esta sua escolha.</w:t>
      </w:r>
    </w:p>
    <w:p w14:paraId="15354BD6" w14:textId="1CD4326D" w:rsidR="003E53DA" w:rsidRPr="009E1FCA" w:rsidRDefault="003E53DA" w:rsidP="003E53DA">
      <w:pPr>
        <w:pStyle w:val="PargrafodaLista"/>
        <w:jc w:val="both"/>
        <w:rPr>
          <w:highlight w:val="yellow"/>
        </w:rPr>
      </w:pPr>
      <w:r w:rsidRPr="009E1FCA">
        <w:rPr>
          <w:highlight w:val="yellow"/>
        </w:rPr>
        <w:t>O parque precisara de 4 compradores para ficarem responsáveis pelos estoques, sendo eles distribuídos da seguinte forma: 1 para o estoque de alimentos e estoque de bebidas; 1 para o estoque de material de escritório,  estoque de material de consumo – descartáveis e material de limpeza e estoque de material promocional;</w:t>
      </w:r>
    </w:p>
    <w:p w14:paraId="6CA4075D" w14:textId="57A47829" w:rsidR="003E53DA" w:rsidRDefault="003E53DA" w:rsidP="003E53DA">
      <w:pPr>
        <w:pStyle w:val="PargrafodaLista"/>
        <w:jc w:val="both"/>
      </w:pPr>
      <w:r w:rsidRPr="009E1FCA">
        <w:rPr>
          <w:highlight w:val="yellow"/>
        </w:rPr>
        <w:t>2 para o estoque de material de consumo – manutenção, estoque de manutenção civil e estoque de manutenção de cozinhas e brinquedos</w:t>
      </w:r>
    </w:p>
    <w:p w14:paraId="5BA29216" w14:textId="77777777" w:rsidR="00C1118C" w:rsidRDefault="00C1118C" w:rsidP="003E53DA">
      <w:pPr>
        <w:pStyle w:val="PargrafodaLista"/>
        <w:jc w:val="both"/>
      </w:pPr>
    </w:p>
    <w:p w14:paraId="4D635F52" w14:textId="1BEF57A4" w:rsidR="005B096D" w:rsidRDefault="005B096D" w:rsidP="005C411A">
      <w:pPr>
        <w:pStyle w:val="PargrafodaLista"/>
        <w:numPr>
          <w:ilvl w:val="0"/>
          <w:numId w:val="4"/>
        </w:numPr>
        <w:jc w:val="both"/>
      </w:pPr>
      <w:r>
        <w:t xml:space="preserve">Fazer um </w:t>
      </w:r>
      <w:r w:rsidR="002F6DB3" w:rsidRPr="002F6DB3">
        <w:rPr>
          <w:b/>
          <w:bCs/>
        </w:rPr>
        <w:t>ESBOÇO</w:t>
      </w:r>
      <w:r w:rsidRPr="002F6DB3">
        <w:rPr>
          <w:b/>
          <w:bCs/>
        </w:rPr>
        <w:t xml:space="preserve"> </w:t>
      </w:r>
      <w:r>
        <w:t>do layout do prédio do Estoque de Alimentos, Bebidas e Material de consumo.</w:t>
      </w:r>
      <w:r w:rsidR="009228C7">
        <w:t xml:space="preserve"> </w:t>
      </w:r>
    </w:p>
    <w:p w14:paraId="169C65F3" w14:textId="77777777" w:rsidR="009228C7" w:rsidRDefault="005B096D" w:rsidP="005B096D">
      <w:pPr>
        <w:pStyle w:val="PargrafodaLista"/>
        <w:jc w:val="both"/>
      </w:pPr>
      <w:r>
        <w:t xml:space="preserve">Lembrando que </w:t>
      </w:r>
      <w:r w:rsidR="009228C7">
        <w:t>o prédio é</w:t>
      </w:r>
      <w:r>
        <w:t xml:space="preserve"> térreo e deve necessariamente conter duas câmaras frias uma para produtos congelados e outra para resfriados.</w:t>
      </w:r>
    </w:p>
    <w:p w14:paraId="1AFAA259" w14:textId="796BB300" w:rsidR="00290BD1" w:rsidRDefault="009228C7" w:rsidP="005B096D">
      <w:pPr>
        <w:pStyle w:val="PargrafodaLista"/>
        <w:jc w:val="both"/>
      </w:pPr>
      <w:r>
        <w:t>Nestes prédios são permitidos trânsito apenas de empilhadeiras e pantográficas manuais (hidráulicas).</w:t>
      </w:r>
    </w:p>
    <w:p w14:paraId="33BF113E" w14:textId="4405564F" w:rsidR="00492324" w:rsidRDefault="00492324" w:rsidP="005B096D">
      <w:pPr>
        <w:pStyle w:val="PargrafodaLista"/>
        <w:jc w:val="both"/>
      </w:pPr>
    </w:p>
    <w:p w14:paraId="1BCCE5ED" w14:textId="1E9D64AE" w:rsidR="00492324" w:rsidRDefault="00492324" w:rsidP="005B096D">
      <w:pPr>
        <w:pStyle w:val="PargrafodaLista"/>
        <w:jc w:val="both"/>
      </w:pPr>
    </w:p>
    <w:p w14:paraId="36486C8C" w14:textId="2EC5C2BD" w:rsidR="00492324" w:rsidRDefault="00492324" w:rsidP="005B096D">
      <w:pPr>
        <w:pStyle w:val="PargrafodaLista"/>
        <w:jc w:val="both"/>
      </w:pPr>
    </w:p>
    <w:p w14:paraId="172C27CD" w14:textId="73CCA526" w:rsidR="00492324" w:rsidRDefault="00492324" w:rsidP="005B096D">
      <w:pPr>
        <w:pStyle w:val="PargrafodaLista"/>
        <w:jc w:val="both"/>
      </w:pPr>
    </w:p>
    <w:p w14:paraId="46943CB0" w14:textId="77777777" w:rsidR="008F66FD" w:rsidRPr="008F66FD" w:rsidRDefault="008F66FD" w:rsidP="008F66FD">
      <w:pPr>
        <w:spacing w:before="450" w:after="450" w:line="240" w:lineRule="auto"/>
        <w:jc w:val="both"/>
        <w:rPr>
          <w:rFonts w:ascii="Helvetica" w:eastAsia="Times New Roman" w:hAnsi="Helvetica" w:cs="Helvetica"/>
          <w:color w:val="01000F"/>
          <w:sz w:val="43"/>
          <w:szCs w:val="43"/>
          <w:lang w:eastAsia="pt-BR"/>
        </w:rPr>
      </w:pPr>
      <w:r w:rsidRPr="008F66FD">
        <w:rPr>
          <w:rFonts w:ascii="Helvetica" w:eastAsia="Times New Roman" w:hAnsi="Helvetica" w:cs="Helvetica"/>
          <w:color w:val="01000F"/>
          <w:sz w:val="43"/>
          <w:szCs w:val="43"/>
          <w:lang w:eastAsia="pt-BR"/>
        </w:rPr>
        <w:t>A curva ABC é um método de classificação de informações para que se separem os itens de maior importância ou impacto, os quais são normalmente em menor número. (Carvalho, 2002, p. 226). Os itens são classificados como (Carvalho, 2002, p. 227):</w:t>
      </w:r>
    </w:p>
    <w:p w14:paraId="3FE8FC90" w14:textId="77777777" w:rsidR="008F66FD" w:rsidRPr="008F66FD" w:rsidRDefault="008F66FD" w:rsidP="008F66FD">
      <w:pPr>
        <w:numPr>
          <w:ilvl w:val="0"/>
          <w:numId w:val="5"/>
        </w:numPr>
        <w:spacing w:before="100" w:beforeAutospacing="1" w:after="100" w:afterAutospacing="1" w:line="240" w:lineRule="auto"/>
        <w:jc w:val="both"/>
        <w:rPr>
          <w:rFonts w:ascii="Helvetica" w:eastAsia="Times New Roman" w:hAnsi="Helvetica" w:cs="Helvetica"/>
          <w:color w:val="01000F"/>
          <w:sz w:val="27"/>
          <w:szCs w:val="27"/>
          <w:lang w:eastAsia="pt-BR"/>
        </w:rPr>
      </w:pPr>
      <w:r w:rsidRPr="008F66FD">
        <w:rPr>
          <w:rFonts w:ascii="Helvetica" w:eastAsia="Times New Roman" w:hAnsi="Helvetica" w:cs="Helvetica"/>
          <w:b/>
          <w:bCs/>
          <w:color w:val="01000F"/>
          <w:sz w:val="27"/>
          <w:szCs w:val="27"/>
          <w:lang w:eastAsia="pt-BR"/>
        </w:rPr>
        <w:t>de Classe A</w:t>
      </w:r>
      <w:r w:rsidRPr="008F66FD">
        <w:rPr>
          <w:rFonts w:ascii="Helvetica" w:eastAsia="Times New Roman" w:hAnsi="Helvetica" w:cs="Helvetica"/>
          <w:color w:val="01000F"/>
          <w:sz w:val="27"/>
          <w:szCs w:val="27"/>
          <w:lang w:eastAsia="pt-BR"/>
        </w:rPr>
        <w:t>: de maior importância, valor ou quantidade, correspondendo a </w:t>
      </w:r>
      <w:r w:rsidRPr="008F66FD">
        <w:rPr>
          <w:rFonts w:ascii="Helvetica" w:eastAsia="Times New Roman" w:hAnsi="Helvetica" w:cs="Helvetica"/>
          <w:b/>
          <w:bCs/>
          <w:color w:val="01000F"/>
          <w:sz w:val="27"/>
          <w:szCs w:val="27"/>
          <w:lang w:eastAsia="pt-BR"/>
        </w:rPr>
        <w:t>20%</w:t>
      </w:r>
      <w:r w:rsidRPr="008F66FD">
        <w:rPr>
          <w:rFonts w:ascii="Helvetica" w:eastAsia="Times New Roman" w:hAnsi="Helvetica" w:cs="Helvetica"/>
          <w:color w:val="01000F"/>
          <w:sz w:val="27"/>
          <w:szCs w:val="27"/>
          <w:lang w:eastAsia="pt-BR"/>
        </w:rPr>
        <w:t> do total – podem ser itens do estoque com uma demanda de 65% num dado período;</w:t>
      </w:r>
    </w:p>
    <w:p w14:paraId="682DE4DF" w14:textId="77777777" w:rsidR="008F66FD" w:rsidRPr="008F66FD" w:rsidRDefault="008F66FD" w:rsidP="008F66FD">
      <w:pPr>
        <w:numPr>
          <w:ilvl w:val="0"/>
          <w:numId w:val="5"/>
        </w:numPr>
        <w:spacing w:before="100" w:beforeAutospacing="1" w:after="100" w:afterAutospacing="1" w:line="240" w:lineRule="auto"/>
        <w:jc w:val="both"/>
        <w:rPr>
          <w:rFonts w:ascii="Helvetica" w:eastAsia="Times New Roman" w:hAnsi="Helvetica" w:cs="Helvetica"/>
          <w:color w:val="01000F"/>
          <w:sz w:val="27"/>
          <w:szCs w:val="27"/>
          <w:lang w:eastAsia="pt-BR"/>
        </w:rPr>
      </w:pPr>
      <w:r w:rsidRPr="008F66FD">
        <w:rPr>
          <w:rFonts w:ascii="Helvetica" w:eastAsia="Times New Roman" w:hAnsi="Helvetica" w:cs="Helvetica"/>
          <w:b/>
          <w:bCs/>
          <w:color w:val="01000F"/>
          <w:sz w:val="27"/>
          <w:szCs w:val="27"/>
          <w:lang w:eastAsia="pt-BR"/>
        </w:rPr>
        <w:lastRenderedPageBreak/>
        <w:t>de Classe B</w:t>
      </w:r>
      <w:r w:rsidRPr="008F66FD">
        <w:rPr>
          <w:rFonts w:ascii="Helvetica" w:eastAsia="Times New Roman" w:hAnsi="Helvetica" w:cs="Helvetica"/>
          <w:color w:val="01000F"/>
          <w:sz w:val="27"/>
          <w:szCs w:val="27"/>
          <w:lang w:eastAsia="pt-BR"/>
        </w:rPr>
        <w:t>: com importância, quantidade ou valor intermediário, correspondendo a </w:t>
      </w:r>
      <w:r w:rsidRPr="008F66FD">
        <w:rPr>
          <w:rFonts w:ascii="Helvetica" w:eastAsia="Times New Roman" w:hAnsi="Helvetica" w:cs="Helvetica"/>
          <w:b/>
          <w:bCs/>
          <w:color w:val="01000F"/>
          <w:sz w:val="27"/>
          <w:szCs w:val="27"/>
          <w:lang w:eastAsia="pt-BR"/>
        </w:rPr>
        <w:t>30%</w:t>
      </w:r>
      <w:r w:rsidRPr="008F66FD">
        <w:rPr>
          <w:rFonts w:ascii="Helvetica" w:eastAsia="Times New Roman" w:hAnsi="Helvetica" w:cs="Helvetica"/>
          <w:color w:val="01000F"/>
          <w:sz w:val="27"/>
          <w:szCs w:val="27"/>
          <w:lang w:eastAsia="pt-BR"/>
        </w:rPr>
        <w:t> do total – podem ser itens do estoque com uma demanda de 25% num dado período;</w:t>
      </w:r>
    </w:p>
    <w:p w14:paraId="43B22092" w14:textId="2DDFBB0E" w:rsidR="008F66FD" w:rsidRDefault="008F66FD" w:rsidP="008F66FD">
      <w:pPr>
        <w:numPr>
          <w:ilvl w:val="0"/>
          <w:numId w:val="6"/>
        </w:numPr>
        <w:spacing w:before="100" w:beforeAutospacing="1" w:after="100" w:afterAutospacing="1" w:line="240" w:lineRule="auto"/>
        <w:jc w:val="both"/>
        <w:rPr>
          <w:rFonts w:ascii="Helvetica" w:eastAsia="Times New Roman" w:hAnsi="Helvetica" w:cs="Helvetica"/>
          <w:color w:val="01000F"/>
          <w:sz w:val="27"/>
          <w:szCs w:val="27"/>
          <w:lang w:eastAsia="pt-BR"/>
        </w:rPr>
      </w:pPr>
      <w:r w:rsidRPr="008F66FD">
        <w:rPr>
          <w:rFonts w:ascii="Helvetica" w:eastAsia="Times New Roman" w:hAnsi="Helvetica" w:cs="Helvetica"/>
          <w:b/>
          <w:bCs/>
          <w:color w:val="01000F"/>
          <w:sz w:val="27"/>
          <w:szCs w:val="27"/>
          <w:lang w:eastAsia="pt-BR"/>
        </w:rPr>
        <w:t>de Classe C</w:t>
      </w:r>
      <w:r w:rsidRPr="008F66FD">
        <w:rPr>
          <w:rFonts w:ascii="Helvetica" w:eastAsia="Times New Roman" w:hAnsi="Helvetica" w:cs="Helvetica"/>
          <w:color w:val="01000F"/>
          <w:sz w:val="27"/>
          <w:szCs w:val="27"/>
          <w:lang w:eastAsia="pt-BR"/>
        </w:rPr>
        <w:t>: de menor importância, valor ou quantidade, correspondendo a </w:t>
      </w:r>
      <w:r w:rsidRPr="008F66FD">
        <w:rPr>
          <w:rFonts w:ascii="Helvetica" w:eastAsia="Times New Roman" w:hAnsi="Helvetica" w:cs="Helvetica"/>
          <w:b/>
          <w:bCs/>
          <w:color w:val="01000F"/>
          <w:sz w:val="27"/>
          <w:szCs w:val="27"/>
          <w:lang w:eastAsia="pt-BR"/>
        </w:rPr>
        <w:t>50%</w:t>
      </w:r>
      <w:r w:rsidRPr="008F66FD">
        <w:rPr>
          <w:rFonts w:ascii="Helvetica" w:eastAsia="Times New Roman" w:hAnsi="Helvetica" w:cs="Helvetica"/>
          <w:color w:val="01000F"/>
          <w:sz w:val="27"/>
          <w:szCs w:val="27"/>
          <w:lang w:eastAsia="pt-BR"/>
        </w:rPr>
        <w:t> do total – podem ser itens do estoque com uma demanda de 10% num dado período.</w:t>
      </w:r>
    </w:p>
    <w:p w14:paraId="1D8F9D79" w14:textId="77777777" w:rsidR="00416286" w:rsidRPr="008F66FD" w:rsidRDefault="00416286" w:rsidP="00416286">
      <w:pPr>
        <w:spacing w:before="100" w:beforeAutospacing="1" w:after="100" w:afterAutospacing="1" w:line="240" w:lineRule="auto"/>
        <w:jc w:val="both"/>
        <w:rPr>
          <w:rFonts w:ascii="Helvetica" w:eastAsia="Times New Roman" w:hAnsi="Helvetica" w:cs="Helvetica"/>
          <w:color w:val="01000F"/>
          <w:sz w:val="27"/>
          <w:szCs w:val="27"/>
          <w:lang w:eastAsia="pt-BR"/>
        </w:rPr>
      </w:pPr>
    </w:p>
    <w:p w14:paraId="60D2FADB" w14:textId="77777777" w:rsidR="00416286" w:rsidRDefault="00416286" w:rsidP="00416286">
      <w:pPr>
        <w:pStyle w:val="sbaccessibilityfontsize"/>
        <w:numPr>
          <w:ilvl w:val="0"/>
          <w:numId w:val="6"/>
        </w:numPr>
        <w:shd w:val="clear" w:color="auto" w:fill="FFFFFF"/>
        <w:spacing w:before="0" w:beforeAutospacing="0" w:after="480" w:afterAutospacing="0" w:line="420" w:lineRule="atLeast"/>
        <w:rPr>
          <w:rFonts w:ascii="Lato" w:hAnsi="Lato"/>
          <w:color w:val="7D8A98"/>
          <w:sz w:val="29"/>
          <w:szCs w:val="29"/>
        </w:rPr>
      </w:pPr>
      <w:r>
        <w:rPr>
          <w:rStyle w:val="sbaccessibilityfontsize1"/>
          <w:rFonts w:ascii="Lato" w:hAnsi="Lato"/>
          <w:color w:val="7D8A98"/>
          <w:sz w:val="29"/>
          <w:szCs w:val="29"/>
        </w:rPr>
        <w:t>O estoque tem um papel importante para o sucesso do negócio e é essencial estar atento às suas mercadorias, para descobrir se haverá uma queda no giro do estoque e qual será o comportamento de compra de seus clientes, para adaptar sua empresa aos novos hábitos de compras das pessoas.</w:t>
      </w:r>
    </w:p>
    <w:p w14:paraId="18EE8664" w14:textId="3852645E" w:rsidR="00416286" w:rsidRDefault="00416286" w:rsidP="00416286">
      <w:pPr>
        <w:pStyle w:val="sbaccessibilityfontsize"/>
        <w:numPr>
          <w:ilvl w:val="0"/>
          <w:numId w:val="6"/>
        </w:numPr>
        <w:shd w:val="clear" w:color="auto" w:fill="FFFFFF"/>
        <w:spacing w:before="0" w:beforeAutospacing="0" w:after="480" w:afterAutospacing="0" w:line="420" w:lineRule="atLeast"/>
        <w:rPr>
          <w:rFonts w:ascii="Lato" w:hAnsi="Lato"/>
          <w:color w:val="7D8A98"/>
          <w:sz w:val="29"/>
          <w:szCs w:val="29"/>
        </w:rPr>
      </w:pPr>
      <w:r>
        <w:rPr>
          <w:rFonts w:ascii="Lato" w:hAnsi="Lato"/>
          <w:color w:val="7D8A98"/>
          <w:sz w:val="29"/>
          <w:szCs w:val="29"/>
        </w:rPr>
        <w:t>Uma boa </w:t>
      </w:r>
      <w:r>
        <w:rPr>
          <w:rStyle w:val="Forte"/>
          <w:rFonts w:ascii="Lato" w:hAnsi="Lato"/>
          <w:color w:val="7D8A98"/>
          <w:sz w:val="29"/>
          <w:szCs w:val="29"/>
        </w:rPr>
        <w:t>gestão</w:t>
      </w:r>
      <w:r>
        <w:rPr>
          <w:rFonts w:ascii="Lato" w:hAnsi="Lato"/>
          <w:color w:val="7D8A98"/>
          <w:sz w:val="29"/>
          <w:szCs w:val="29"/>
        </w:rPr>
        <w:t> de estoque passa por </w:t>
      </w:r>
      <w:r>
        <w:rPr>
          <w:rStyle w:val="Forte"/>
          <w:rFonts w:ascii="Lato" w:hAnsi="Lato"/>
          <w:color w:val="7D8A98"/>
          <w:sz w:val="29"/>
          <w:szCs w:val="29"/>
        </w:rPr>
        <w:t>equilibrar compras, armazenagem e entregas</w:t>
      </w:r>
      <w:r>
        <w:rPr>
          <w:rFonts w:ascii="Lato" w:hAnsi="Lato"/>
          <w:color w:val="7D8A98"/>
          <w:sz w:val="29"/>
          <w:szCs w:val="29"/>
        </w:rPr>
        <w:t>, controlando as entradas e o consumo de materiais, movimentando o ciclo da mercadoria. Além disso, deve ter como objetivo um prazo de pagamento dos fornecedores compatível com os recebimentos dos clientes.</w:t>
      </w:r>
    </w:p>
    <w:p w14:paraId="4BE14616" w14:textId="637818E2" w:rsidR="00416286" w:rsidRPr="00416286" w:rsidRDefault="00416286" w:rsidP="00416286">
      <w:pPr>
        <w:pStyle w:val="sbaccessibilityfontsize"/>
        <w:numPr>
          <w:ilvl w:val="0"/>
          <w:numId w:val="6"/>
        </w:numPr>
        <w:shd w:val="clear" w:color="auto" w:fill="FFFFFF"/>
        <w:spacing w:before="0" w:beforeAutospacing="0" w:after="480" w:afterAutospacing="0" w:line="420" w:lineRule="atLeast"/>
        <w:rPr>
          <w:rFonts w:ascii="Lato" w:hAnsi="Lato"/>
          <w:color w:val="7D8A98"/>
          <w:sz w:val="29"/>
          <w:szCs w:val="29"/>
        </w:rPr>
      </w:pPr>
      <w:r w:rsidRPr="00416286">
        <w:rPr>
          <w:rFonts w:ascii="Lato" w:eastAsiaTheme="minorHAnsi" w:hAnsi="Lato" w:cstheme="minorBidi"/>
          <w:color w:val="7D8A98"/>
          <w:sz w:val="29"/>
          <w:szCs w:val="29"/>
          <w:shd w:val="clear" w:color="auto" w:fill="FFFFFF"/>
          <w:lang w:eastAsia="en-US"/>
        </w:rPr>
        <w:t>Para manter a organização, a movimentação de estoque deve ser sistematizada por meio de normas de entrada e saída. É nesse contexto que entra em cena o controle físico e financeiro de estoque, com o objetivo principal de trazer informações sobre a quantidade disponível de cada item e seu correspondente valor financeiro.</w:t>
      </w:r>
    </w:p>
    <w:p w14:paraId="746CB80E" w14:textId="77777777" w:rsidR="00416286" w:rsidRDefault="00416286" w:rsidP="00416286">
      <w:pPr>
        <w:pStyle w:val="sbaccessibilityfontsize"/>
        <w:shd w:val="clear" w:color="auto" w:fill="FFFFFF"/>
        <w:spacing w:before="0" w:beforeAutospacing="0" w:after="480" w:afterAutospacing="0" w:line="420" w:lineRule="atLeast"/>
        <w:rPr>
          <w:rFonts w:ascii="Lato" w:hAnsi="Lato"/>
          <w:color w:val="7D8A98"/>
          <w:sz w:val="29"/>
          <w:szCs w:val="29"/>
        </w:rPr>
      </w:pPr>
      <w:r>
        <w:rPr>
          <w:rFonts w:ascii="Lato" w:hAnsi="Lato"/>
          <w:color w:val="7D8A98"/>
          <w:sz w:val="29"/>
          <w:szCs w:val="29"/>
        </w:rPr>
        <w:t>Um bom controle de estoque permite ao gestor calcular o giro das mercadorias e aperfeiçoar o processo de compras, diminuindo a pressão sobre o capital de giro da empresa. Implantar esse controle também viabiliza a classificação dos produtos utilizando-se de uma ferramenta conhecida como</w:t>
      </w:r>
      <w:r>
        <w:rPr>
          <w:rStyle w:val="Forte"/>
          <w:rFonts w:ascii="Lato" w:hAnsi="Lato"/>
          <w:color w:val="7D8A98"/>
          <w:sz w:val="29"/>
          <w:szCs w:val="29"/>
        </w:rPr>
        <w:t> Curva ABC</w:t>
      </w:r>
      <w:r>
        <w:rPr>
          <w:rFonts w:ascii="Lato" w:hAnsi="Lato"/>
          <w:color w:val="7D8A98"/>
          <w:sz w:val="29"/>
          <w:szCs w:val="29"/>
        </w:rPr>
        <w:t>, que se baseia na premissa de que, em geral, 80% das consequências são diretamente influenciadas por apenas 20% das causas.</w:t>
      </w:r>
    </w:p>
    <w:p w14:paraId="09DDED19" w14:textId="77777777" w:rsidR="00416286" w:rsidRDefault="00416286" w:rsidP="00416286">
      <w:pPr>
        <w:pStyle w:val="sbaccessibilityfontsize"/>
        <w:shd w:val="clear" w:color="auto" w:fill="FFFFFF"/>
        <w:spacing w:before="0" w:beforeAutospacing="0" w:after="480" w:afterAutospacing="0" w:line="420" w:lineRule="atLeast"/>
        <w:rPr>
          <w:rFonts w:ascii="Lato" w:hAnsi="Lato"/>
          <w:color w:val="7D8A98"/>
          <w:sz w:val="29"/>
          <w:szCs w:val="29"/>
        </w:rPr>
      </w:pPr>
      <w:r>
        <w:rPr>
          <w:rFonts w:ascii="Lato" w:hAnsi="Lato"/>
          <w:color w:val="7D8A98"/>
          <w:sz w:val="29"/>
          <w:szCs w:val="29"/>
        </w:rPr>
        <w:lastRenderedPageBreak/>
        <w:t>O objetivo desse método de classificação é, portanto, identificar os itens de maior impacto para os resultados da empresa a partir de indicadores como:</w:t>
      </w:r>
    </w:p>
    <w:p w14:paraId="21DD7CE0" w14:textId="77777777" w:rsidR="00416286" w:rsidRDefault="00416286" w:rsidP="00416286">
      <w:pPr>
        <w:pStyle w:val="sbaccessibilityfontsize"/>
        <w:numPr>
          <w:ilvl w:val="0"/>
          <w:numId w:val="7"/>
        </w:numPr>
        <w:shd w:val="clear" w:color="auto" w:fill="FFFFFF"/>
        <w:spacing w:after="480" w:afterAutospacing="0" w:line="420" w:lineRule="atLeast"/>
        <w:rPr>
          <w:rFonts w:ascii="Lato" w:hAnsi="Lato"/>
          <w:color w:val="7D8A98"/>
          <w:sz w:val="29"/>
          <w:szCs w:val="29"/>
        </w:rPr>
      </w:pPr>
      <w:r>
        <w:rPr>
          <w:rFonts w:ascii="Lato" w:hAnsi="Lato"/>
          <w:color w:val="7D8A98"/>
          <w:sz w:val="29"/>
          <w:szCs w:val="29"/>
        </w:rPr>
        <w:t>Giro de estoque</w:t>
      </w:r>
    </w:p>
    <w:p w14:paraId="490C57F8" w14:textId="77777777" w:rsidR="00416286" w:rsidRDefault="00416286" w:rsidP="00416286">
      <w:pPr>
        <w:pStyle w:val="sbaccessibilityfontsize"/>
        <w:numPr>
          <w:ilvl w:val="0"/>
          <w:numId w:val="7"/>
        </w:numPr>
        <w:shd w:val="clear" w:color="auto" w:fill="FFFFFF"/>
        <w:spacing w:after="480" w:afterAutospacing="0" w:line="420" w:lineRule="atLeast"/>
        <w:rPr>
          <w:rFonts w:ascii="Lato" w:hAnsi="Lato"/>
          <w:color w:val="7D8A98"/>
          <w:sz w:val="29"/>
          <w:szCs w:val="29"/>
        </w:rPr>
      </w:pPr>
      <w:r>
        <w:rPr>
          <w:rFonts w:ascii="Lato" w:hAnsi="Lato"/>
          <w:color w:val="7D8A98"/>
          <w:sz w:val="29"/>
          <w:szCs w:val="29"/>
        </w:rPr>
        <w:t>Lucratividade</w:t>
      </w:r>
    </w:p>
    <w:p w14:paraId="7997A094" w14:textId="77777777" w:rsidR="00416286" w:rsidRDefault="00416286" w:rsidP="00416286">
      <w:pPr>
        <w:pStyle w:val="sbaccessibilityfontsize"/>
        <w:numPr>
          <w:ilvl w:val="0"/>
          <w:numId w:val="7"/>
        </w:numPr>
        <w:shd w:val="clear" w:color="auto" w:fill="FFFFFF"/>
        <w:spacing w:after="480" w:afterAutospacing="0" w:line="420" w:lineRule="atLeast"/>
        <w:rPr>
          <w:rFonts w:ascii="Lato" w:hAnsi="Lato"/>
          <w:color w:val="7D8A98"/>
          <w:sz w:val="29"/>
          <w:szCs w:val="29"/>
        </w:rPr>
      </w:pPr>
      <w:r>
        <w:rPr>
          <w:rFonts w:ascii="Lato" w:hAnsi="Lato"/>
          <w:color w:val="7D8A98"/>
          <w:sz w:val="29"/>
          <w:szCs w:val="29"/>
        </w:rPr>
        <w:t>Representatividade no faturamento</w:t>
      </w:r>
    </w:p>
    <w:p w14:paraId="48F845A7" w14:textId="77777777" w:rsidR="00416286" w:rsidRDefault="00416286" w:rsidP="00416286">
      <w:pPr>
        <w:pStyle w:val="sbaccessibilityfontsize"/>
        <w:shd w:val="clear" w:color="auto" w:fill="FFFFFF"/>
        <w:spacing w:before="0" w:beforeAutospacing="0" w:after="480" w:afterAutospacing="0" w:line="420" w:lineRule="atLeast"/>
        <w:rPr>
          <w:rFonts w:ascii="Lato" w:hAnsi="Lato"/>
          <w:color w:val="7D8A98"/>
          <w:sz w:val="29"/>
          <w:szCs w:val="29"/>
        </w:rPr>
      </w:pPr>
      <w:r>
        <w:rPr>
          <w:rFonts w:ascii="Lato" w:hAnsi="Lato"/>
          <w:color w:val="7D8A98"/>
          <w:sz w:val="29"/>
          <w:szCs w:val="29"/>
        </w:rPr>
        <w:t>De acordo com a mesma lógica, a falta de controle impossibilita ao gestor conhecer o consumo médio dos materiais e pode fazer a empresa comprar mais do que o necessário, aumentando, de maneira desnecessária, o uso de capital de giro.</w:t>
      </w:r>
    </w:p>
    <w:p w14:paraId="115F73FD" w14:textId="6C11B431" w:rsidR="00416286" w:rsidRDefault="00416286" w:rsidP="00416286">
      <w:pPr>
        <w:pStyle w:val="sbaccessibilityfontsize"/>
        <w:numPr>
          <w:ilvl w:val="0"/>
          <w:numId w:val="6"/>
        </w:numPr>
        <w:shd w:val="clear" w:color="auto" w:fill="FFFFFF"/>
        <w:spacing w:before="0" w:beforeAutospacing="0" w:after="480" w:afterAutospacing="0" w:line="420" w:lineRule="atLeast"/>
        <w:rPr>
          <w:rFonts w:ascii="Lato" w:hAnsi="Lato"/>
          <w:color w:val="7D8A98"/>
          <w:sz w:val="29"/>
          <w:szCs w:val="29"/>
        </w:rPr>
      </w:pPr>
    </w:p>
    <w:p w14:paraId="36C35438" w14:textId="41016249" w:rsidR="008F66FD" w:rsidRDefault="00000000" w:rsidP="005B096D">
      <w:pPr>
        <w:pStyle w:val="PargrafodaLista"/>
        <w:jc w:val="both"/>
      </w:pPr>
      <w:hyperlink r:id="rId8" w:history="1">
        <w:r w:rsidR="00416286" w:rsidRPr="00D624A3">
          <w:rPr>
            <w:rStyle w:val="Hyperlink"/>
          </w:rPr>
          <w:t>https://endeavor.org.br/estrategia-e-gestao/curva-abc-gestao-estoque/</w:t>
        </w:r>
      </w:hyperlink>
    </w:p>
    <w:p w14:paraId="6CBB206B" w14:textId="1E6B0F69" w:rsidR="00416286" w:rsidRDefault="00E42593" w:rsidP="005B096D">
      <w:pPr>
        <w:pStyle w:val="PargrafodaLista"/>
        <w:jc w:val="both"/>
      </w:pPr>
      <w:hyperlink r:id="rId9" w:history="1">
        <w:r w:rsidRPr="00107CCC">
          <w:rPr>
            <w:rStyle w:val="Hyperlink"/>
          </w:rPr>
          <w:t>https://www.sebrae.com.br/sites/PortalSebrae/artigos/como-melhorar-a-gestao-de-produtos-no-varejo,6ed4524704bdf510VgnVCM1000004c00210aRCRD#:~:text=Um%20bom%20controle%20de%20estoque,capital%20de%20giro%20da%20empresa</w:t>
        </w:r>
      </w:hyperlink>
      <w:r w:rsidR="00416286" w:rsidRPr="00416286">
        <w:t>.</w:t>
      </w:r>
    </w:p>
    <w:p w14:paraId="104841CA" w14:textId="0C3AE745" w:rsidR="00E42593" w:rsidRDefault="00E42593" w:rsidP="005B096D">
      <w:pPr>
        <w:pStyle w:val="PargrafodaLista"/>
        <w:jc w:val="both"/>
      </w:pPr>
    </w:p>
    <w:p w14:paraId="4AC6F76A" w14:textId="225A42DF" w:rsidR="00E42593" w:rsidRDefault="00E42593" w:rsidP="005B096D">
      <w:pPr>
        <w:pStyle w:val="PargrafodaLista"/>
        <w:jc w:val="both"/>
      </w:pPr>
      <w:r w:rsidRPr="00E42593">
        <w:drawing>
          <wp:inline distT="0" distB="0" distL="0" distR="0" wp14:anchorId="2D37E509" wp14:editId="545A6814">
            <wp:extent cx="3390314" cy="3489541"/>
            <wp:effectExtent l="0" t="0" r="635" b="0"/>
            <wp:docPr id="4" name="Imagem 3" descr="Tela de computador com jogo&#10;&#10;Descrição gerada automaticamente">
              <a:extLst xmlns:a="http://schemas.openxmlformats.org/drawingml/2006/main">
                <a:ext uri="{FF2B5EF4-FFF2-40B4-BE49-F238E27FC236}">
                  <a16:creationId xmlns:a16="http://schemas.microsoft.com/office/drawing/2014/main" id="{3F92EB11-74DA-88D5-CA33-F2F1BAE40C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Tela de computador com jogo&#10;&#10;Descrição gerada automaticamente">
                      <a:extLst>
                        <a:ext uri="{FF2B5EF4-FFF2-40B4-BE49-F238E27FC236}">
                          <a16:creationId xmlns:a16="http://schemas.microsoft.com/office/drawing/2014/main" id="{3F92EB11-74DA-88D5-CA33-F2F1BAE40C4D}"/>
                        </a:ext>
                      </a:extLst>
                    </pic:cNvPr>
                    <pic:cNvPicPr>
                      <a:picLocks noChangeAspect="1"/>
                    </pic:cNvPicPr>
                  </pic:nvPicPr>
                  <pic:blipFill rotWithShape="1">
                    <a:blip r:embed="rId10"/>
                    <a:srcRect l="26423" t="12083" r="32098" b="11982"/>
                    <a:stretch/>
                  </pic:blipFill>
                  <pic:spPr>
                    <a:xfrm>
                      <a:off x="0" y="0"/>
                      <a:ext cx="3390314" cy="3489541"/>
                    </a:xfrm>
                    <a:prstGeom prst="rect">
                      <a:avLst/>
                    </a:prstGeom>
                  </pic:spPr>
                </pic:pic>
              </a:graphicData>
            </a:graphic>
          </wp:inline>
        </w:drawing>
      </w:r>
    </w:p>
    <w:p w14:paraId="7BC41D94" w14:textId="57F7A91F" w:rsidR="007D34E6" w:rsidRDefault="007D34E6" w:rsidP="005B096D">
      <w:pPr>
        <w:pStyle w:val="PargrafodaLista"/>
        <w:jc w:val="both"/>
      </w:pPr>
      <w:r>
        <w:t>0,6837</w:t>
      </w:r>
    </w:p>
    <w:p w14:paraId="531FFC6A" w14:textId="5921F389" w:rsidR="007D34E6" w:rsidRDefault="007D34E6" w:rsidP="005B096D">
      <w:pPr>
        <w:pStyle w:val="PargrafodaLista"/>
        <w:jc w:val="both"/>
      </w:pPr>
      <w:r>
        <w:t>221,6</w:t>
      </w:r>
    </w:p>
    <w:p w14:paraId="60ECDAB8" w14:textId="0743F372" w:rsidR="00E42593" w:rsidRDefault="00E42593" w:rsidP="005B096D">
      <w:pPr>
        <w:pStyle w:val="PargrafodaLista"/>
        <w:jc w:val="both"/>
      </w:pPr>
      <w:r w:rsidRPr="00E42593">
        <w:lastRenderedPageBreak/>
        <w:drawing>
          <wp:inline distT="0" distB="0" distL="0" distR="0" wp14:anchorId="3DFFDEE3" wp14:editId="257B814D">
            <wp:extent cx="5400040" cy="2661920"/>
            <wp:effectExtent l="0" t="0" r="0" b="5080"/>
            <wp:docPr id="18" name="Imagem 17" descr="Tela de computador com texto preto sobre fundo branco&#10;&#10;Descrição gerada automaticamente com confiança média">
              <a:extLst xmlns:a="http://schemas.openxmlformats.org/drawingml/2006/main">
                <a:ext uri="{FF2B5EF4-FFF2-40B4-BE49-F238E27FC236}">
                  <a16:creationId xmlns:a16="http://schemas.microsoft.com/office/drawing/2014/main" id="{C95E0EBF-E8E6-2C29-2594-3C88FBB097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7" descr="Tela de computador com texto preto sobre fundo branco&#10;&#10;Descrição gerada automaticamente com confiança média">
                      <a:extLst>
                        <a:ext uri="{FF2B5EF4-FFF2-40B4-BE49-F238E27FC236}">
                          <a16:creationId xmlns:a16="http://schemas.microsoft.com/office/drawing/2014/main" id="{C95E0EBF-E8E6-2C29-2594-3C88FBB09726}"/>
                        </a:ext>
                      </a:extLst>
                    </pic:cNvPr>
                    <pic:cNvPicPr>
                      <a:picLocks noChangeAspect="1"/>
                    </pic:cNvPicPr>
                  </pic:nvPicPr>
                  <pic:blipFill rotWithShape="1">
                    <a:blip r:embed="rId11"/>
                    <a:srcRect l="18808" t="25726" r="11151" b="12865"/>
                    <a:stretch/>
                  </pic:blipFill>
                  <pic:spPr>
                    <a:xfrm>
                      <a:off x="0" y="0"/>
                      <a:ext cx="5400040" cy="2661920"/>
                    </a:xfrm>
                    <a:prstGeom prst="rect">
                      <a:avLst/>
                    </a:prstGeom>
                  </pic:spPr>
                </pic:pic>
              </a:graphicData>
            </a:graphic>
          </wp:inline>
        </w:drawing>
      </w:r>
    </w:p>
    <w:p w14:paraId="54DF0BEB" w14:textId="61D1EBD3" w:rsidR="00E42593" w:rsidRDefault="00E42593" w:rsidP="005B096D">
      <w:pPr>
        <w:pStyle w:val="PargrafodaLista"/>
        <w:jc w:val="both"/>
      </w:pPr>
      <w:r w:rsidRPr="00E42593">
        <w:drawing>
          <wp:inline distT="0" distB="0" distL="0" distR="0" wp14:anchorId="0B90B57F" wp14:editId="37A90FED">
            <wp:extent cx="5400040" cy="2671445"/>
            <wp:effectExtent l="0" t="0" r="0" b="0"/>
            <wp:docPr id="20" name="Imagem 19" descr="Tela de computador com jogo&#10;&#10;Descrição gerada automaticamente">
              <a:extLst xmlns:a="http://schemas.openxmlformats.org/drawingml/2006/main">
                <a:ext uri="{FF2B5EF4-FFF2-40B4-BE49-F238E27FC236}">
                  <a16:creationId xmlns:a16="http://schemas.microsoft.com/office/drawing/2014/main" id="{55B136B5-DC92-246A-71E9-044BC8E405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9" descr="Tela de computador com jogo&#10;&#10;Descrição gerada automaticamente">
                      <a:extLst>
                        <a:ext uri="{FF2B5EF4-FFF2-40B4-BE49-F238E27FC236}">
                          <a16:creationId xmlns:a16="http://schemas.microsoft.com/office/drawing/2014/main" id="{55B136B5-DC92-246A-71E9-044BC8E40584}"/>
                        </a:ext>
                      </a:extLst>
                    </pic:cNvPr>
                    <pic:cNvPicPr>
                      <a:picLocks noChangeAspect="1"/>
                    </pic:cNvPicPr>
                  </pic:nvPicPr>
                  <pic:blipFill rotWithShape="1">
                    <a:blip r:embed="rId12"/>
                    <a:srcRect l="20082" t="28502" r="14616" b="14034"/>
                    <a:stretch/>
                  </pic:blipFill>
                  <pic:spPr>
                    <a:xfrm>
                      <a:off x="0" y="0"/>
                      <a:ext cx="5400040" cy="2671445"/>
                    </a:xfrm>
                    <a:prstGeom prst="rect">
                      <a:avLst/>
                    </a:prstGeom>
                  </pic:spPr>
                </pic:pic>
              </a:graphicData>
            </a:graphic>
          </wp:inline>
        </w:drawing>
      </w:r>
    </w:p>
    <w:p w14:paraId="4D50F084" w14:textId="222AD416" w:rsidR="00E42593" w:rsidRDefault="00162B1D" w:rsidP="005B096D">
      <w:pPr>
        <w:pStyle w:val="PargrafodaLista"/>
        <w:jc w:val="both"/>
      </w:pPr>
      <w:r w:rsidRPr="00162B1D">
        <w:drawing>
          <wp:inline distT="0" distB="0" distL="0" distR="0" wp14:anchorId="0E2614A2" wp14:editId="4C566E5A">
            <wp:extent cx="5400040" cy="2329815"/>
            <wp:effectExtent l="0" t="0" r="0" b="0"/>
            <wp:docPr id="16" name="Imagem 15" descr="Tela de computador com texto preto sobre fundo branco&#10;&#10;Descrição gerada automaticamente">
              <a:extLst xmlns:a="http://schemas.openxmlformats.org/drawingml/2006/main">
                <a:ext uri="{FF2B5EF4-FFF2-40B4-BE49-F238E27FC236}">
                  <a16:creationId xmlns:a16="http://schemas.microsoft.com/office/drawing/2014/main" id="{9B7BB921-A320-3D3D-A763-C8B310ACEA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5" descr="Tela de computador com texto preto sobre fundo branco&#10;&#10;Descrição gerada automaticamente">
                      <a:extLst>
                        <a:ext uri="{FF2B5EF4-FFF2-40B4-BE49-F238E27FC236}">
                          <a16:creationId xmlns:a16="http://schemas.microsoft.com/office/drawing/2014/main" id="{9B7BB921-A320-3D3D-A763-C8B310ACEA10}"/>
                        </a:ext>
                      </a:extLst>
                    </pic:cNvPr>
                    <pic:cNvPicPr>
                      <a:picLocks noChangeAspect="1"/>
                    </pic:cNvPicPr>
                  </pic:nvPicPr>
                  <pic:blipFill rotWithShape="1">
                    <a:blip r:embed="rId13"/>
                    <a:srcRect l="6876" t="24641" r="6874" b="15533"/>
                    <a:stretch/>
                  </pic:blipFill>
                  <pic:spPr>
                    <a:xfrm>
                      <a:off x="0" y="0"/>
                      <a:ext cx="5400040" cy="2329815"/>
                    </a:xfrm>
                    <a:prstGeom prst="rect">
                      <a:avLst/>
                    </a:prstGeom>
                  </pic:spPr>
                </pic:pic>
              </a:graphicData>
            </a:graphic>
          </wp:inline>
        </w:drawing>
      </w:r>
    </w:p>
    <w:p w14:paraId="601705B7" w14:textId="33840BBA" w:rsidR="00162B1D" w:rsidRDefault="00162B1D" w:rsidP="005B096D">
      <w:pPr>
        <w:pStyle w:val="PargrafodaLista"/>
        <w:jc w:val="both"/>
      </w:pPr>
      <w:r w:rsidRPr="00162B1D">
        <w:lastRenderedPageBreak/>
        <w:drawing>
          <wp:inline distT="0" distB="0" distL="0" distR="0" wp14:anchorId="5B9CA902" wp14:editId="240CA412">
            <wp:extent cx="3620084" cy="3462260"/>
            <wp:effectExtent l="0" t="0" r="0" b="5080"/>
            <wp:docPr id="14" name="Imagem 13" descr="Tela de computador&#10;&#10;Descrição gerada automaticamente">
              <a:extLst xmlns:a="http://schemas.openxmlformats.org/drawingml/2006/main">
                <a:ext uri="{FF2B5EF4-FFF2-40B4-BE49-F238E27FC236}">
                  <a16:creationId xmlns:a16="http://schemas.microsoft.com/office/drawing/2014/main" id="{C1DC956F-D690-F6AD-20A4-0716ADADEE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3" descr="Tela de computador&#10;&#10;Descrição gerada automaticamente">
                      <a:extLst>
                        <a:ext uri="{FF2B5EF4-FFF2-40B4-BE49-F238E27FC236}">
                          <a16:creationId xmlns:a16="http://schemas.microsoft.com/office/drawing/2014/main" id="{C1DC956F-D690-F6AD-20A4-0716ADADEE57}"/>
                        </a:ext>
                      </a:extLst>
                    </pic:cNvPr>
                    <pic:cNvPicPr>
                      <a:picLocks noChangeAspect="1"/>
                    </pic:cNvPicPr>
                  </pic:nvPicPr>
                  <pic:blipFill rotWithShape="1">
                    <a:blip r:embed="rId14"/>
                    <a:srcRect l="26077" t="14753" r="31577" b="13213"/>
                    <a:stretch/>
                  </pic:blipFill>
                  <pic:spPr>
                    <a:xfrm>
                      <a:off x="0" y="0"/>
                      <a:ext cx="3620084" cy="3462260"/>
                    </a:xfrm>
                    <a:prstGeom prst="rect">
                      <a:avLst/>
                    </a:prstGeom>
                  </pic:spPr>
                </pic:pic>
              </a:graphicData>
            </a:graphic>
          </wp:inline>
        </w:drawing>
      </w:r>
    </w:p>
    <w:p w14:paraId="6BC2B5DC" w14:textId="399E313C" w:rsidR="00162B1D" w:rsidRDefault="00162B1D" w:rsidP="005B096D">
      <w:pPr>
        <w:pStyle w:val="PargrafodaLista"/>
        <w:jc w:val="both"/>
      </w:pPr>
      <w:r w:rsidRPr="00162B1D">
        <w:drawing>
          <wp:inline distT="0" distB="0" distL="0" distR="0" wp14:anchorId="0F1DA542" wp14:editId="7F598C32">
            <wp:extent cx="4547727" cy="3501639"/>
            <wp:effectExtent l="0" t="0" r="5715" b="3810"/>
            <wp:docPr id="12" name="Imagem 11" descr="Interface gráfica do usuário, Aplicativo&#10;&#10;Descrição gerada automaticamente">
              <a:extLst xmlns:a="http://schemas.openxmlformats.org/drawingml/2006/main">
                <a:ext uri="{FF2B5EF4-FFF2-40B4-BE49-F238E27FC236}">
                  <a16:creationId xmlns:a16="http://schemas.microsoft.com/office/drawing/2014/main" id="{61ADC726-8797-822A-8EF1-5C3D3E930A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descr="Interface gráfica do usuário, Aplicativo&#10;&#10;Descrição gerada automaticamente">
                      <a:extLst>
                        <a:ext uri="{FF2B5EF4-FFF2-40B4-BE49-F238E27FC236}">
                          <a16:creationId xmlns:a16="http://schemas.microsoft.com/office/drawing/2014/main" id="{61ADC726-8797-822A-8EF1-5C3D3E930AF3}"/>
                        </a:ext>
                      </a:extLst>
                    </pic:cNvPr>
                    <pic:cNvPicPr>
                      <a:picLocks noChangeAspect="1"/>
                    </pic:cNvPicPr>
                  </pic:nvPicPr>
                  <pic:blipFill rotWithShape="1">
                    <a:blip r:embed="rId15"/>
                    <a:srcRect l="33346" t="14957" r="19000" b="19780"/>
                    <a:stretch/>
                  </pic:blipFill>
                  <pic:spPr>
                    <a:xfrm>
                      <a:off x="0" y="0"/>
                      <a:ext cx="4547727" cy="3501639"/>
                    </a:xfrm>
                    <a:prstGeom prst="rect">
                      <a:avLst/>
                    </a:prstGeom>
                  </pic:spPr>
                </pic:pic>
              </a:graphicData>
            </a:graphic>
          </wp:inline>
        </w:drawing>
      </w:r>
    </w:p>
    <w:p w14:paraId="04D3AD42" w14:textId="4B0AC469" w:rsidR="00162B1D" w:rsidRDefault="00162B1D" w:rsidP="005B096D">
      <w:pPr>
        <w:pStyle w:val="PargrafodaLista"/>
        <w:jc w:val="both"/>
      </w:pPr>
      <w:r w:rsidRPr="00162B1D">
        <w:lastRenderedPageBreak/>
        <w:drawing>
          <wp:inline distT="0" distB="0" distL="0" distR="0" wp14:anchorId="1AF33C23" wp14:editId="0056CEE7">
            <wp:extent cx="3390315" cy="3501639"/>
            <wp:effectExtent l="0" t="0" r="635" b="3810"/>
            <wp:docPr id="6" name="Imagem 5" descr="Tela de computador com jogo&#10;&#10;Descrição gerada automaticamente">
              <a:extLst xmlns:a="http://schemas.openxmlformats.org/drawingml/2006/main">
                <a:ext uri="{FF2B5EF4-FFF2-40B4-BE49-F238E27FC236}">
                  <a16:creationId xmlns:a16="http://schemas.microsoft.com/office/drawing/2014/main" id="{9AD9A0CB-9AAF-800D-9ED8-E3100513A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descr="Tela de computador com jogo&#10;&#10;Descrição gerada automaticamente">
                      <a:extLst>
                        <a:ext uri="{FF2B5EF4-FFF2-40B4-BE49-F238E27FC236}">
                          <a16:creationId xmlns:a16="http://schemas.microsoft.com/office/drawing/2014/main" id="{9AD9A0CB-9AAF-800D-9ED8-E3100513A032}"/>
                        </a:ext>
                      </a:extLst>
                    </pic:cNvPr>
                    <pic:cNvPicPr>
                      <a:picLocks noChangeAspect="1"/>
                    </pic:cNvPicPr>
                  </pic:nvPicPr>
                  <pic:blipFill rotWithShape="1">
                    <a:blip r:embed="rId16"/>
                    <a:srcRect l="32192" t="15779" r="29154" b="13213"/>
                    <a:stretch/>
                  </pic:blipFill>
                  <pic:spPr>
                    <a:xfrm>
                      <a:off x="0" y="0"/>
                      <a:ext cx="3390315" cy="3501639"/>
                    </a:xfrm>
                    <a:prstGeom prst="rect">
                      <a:avLst/>
                    </a:prstGeom>
                  </pic:spPr>
                </pic:pic>
              </a:graphicData>
            </a:graphic>
          </wp:inline>
        </w:drawing>
      </w:r>
    </w:p>
    <w:p w14:paraId="771DBCDE" w14:textId="24DEA7D4" w:rsidR="00162B1D" w:rsidRDefault="00162B1D" w:rsidP="005B096D">
      <w:pPr>
        <w:pStyle w:val="PargrafodaLista"/>
        <w:jc w:val="both"/>
      </w:pPr>
      <w:r w:rsidRPr="00162B1D">
        <w:drawing>
          <wp:inline distT="0" distB="0" distL="0" distR="0" wp14:anchorId="0CD92EE2" wp14:editId="02E856CB">
            <wp:extent cx="2963012" cy="3489541"/>
            <wp:effectExtent l="0" t="0" r="8890" b="0"/>
            <wp:docPr id="10" name="Imagem 9" descr="Tela de computador com jogo&#10;&#10;Descrição gerada automaticamente">
              <a:extLst xmlns:a="http://schemas.openxmlformats.org/drawingml/2006/main">
                <a:ext uri="{FF2B5EF4-FFF2-40B4-BE49-F238E27FC236}">
                  <a16:creationId xmlns:a16="http://schemas.microsoft.com/office/drawing/2014/main" id="{2A7A8741-AD85-7405-FE6A-0FF70F1610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9" descr="Tela de computador com jogo&#10;&#10;Descrição gerada automaticamente">
                      <a:extLst>
                        <a:ext uri="{FF2B5EF4-FFF2-40B4-BE49-F238E27FC236}">
                          <a16:creationId xmlns:a16="http://schemas.microsoft.com/office/drawing/2014/main" id="{2A7A8741-AD85-7405-FE6A-0FF70F16104A}"/>
                        </a:ext>
                      </a:extLst>
                    </pic:cNvPr>
                    <pic:cNvPicPr>
                      <a:picLocks noChangeAspect="1"/>
                    </pic:cNvPicPr>
                  </pic:nvPicPr>
                  <pic:blipFill rotWithShape="1">
                    <a:blip r:embed="rId17"/>
                    <a:srcRect l="46615" t="15368" r="20270" b="15265"/>
                    <a:stretch/>
                  </pic:blipFill>
                  <pic:spPr>
                    <a:xfrm>
                      <a:off x="0" y="0"/>
                      <a:ext cx="2963012" cy="3489541"/>
                    </a:xfrm>
                    <a:prstGeom prst="rect">
                      <a:avLst/>
                    </a:prstGeom>
                  </pic:spPr>
                </pic:pic>
              </a:graphicData>
            </a:graphic>
          </wp:inline>
        </w:drawing>
      </w:r>
    </w:p>
    <w:sectPr w:rsidR="00162B1D" w:rsidSect="007F32AF">
      <w:pgSz w:w="11906" w:h="16838"/>
      <w:pgMar w:top="568" w:right="1701" w:bottom="709"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51703D"/>
    <w:multiLevelType w:val="multilevel"/>
    <w:tmpl w:val="2BFA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95639AA"/>
    <w:multiLevelType w:val="hybridMultilevel"/>
    <w:tmpl w:val="0C3479B8"/>
    <w:lvl w:ilvl="0" w:tplc="ECEA6F2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B694F32"/>
    <w:multiLevelType w:val="multilevel"/>
    <w:tmpl w:val="0798D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274EED"/>
    <w:multiLevelType w:val="hybridMultilevel"/>
    <w:tmpl w:val="2C229FE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ABE7332"/>
    <w:multiLevelType w:val="multilevel"/>
    <w:tmpl w:val="32206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4732F0D"/>
    <w:multiLevelType w:val="hybridMultilevel"/>
    <w:tmpl w:val="8126FCF0"/>
    <w:lvl w:ilvl="0" w:tplc="320C701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E7E7365"/>
    <w:multiLevelType w:val="hybridMultilevel"/>
    <w:tmpl w:val="F3D6F04A"/>
    <w:lvl w:ilvl="0" w:tplc="2B84F18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209106412">
    <w:abstractNumId w:val="1"/>
  </w:num>
  <w:num w:numId="2" w16cid:durableId="865408003">
    <w:abstractNumId w:val="6"/>
  </w:num>
  <w:num w:numId="3" w16cid:durableId="988630697">
    <w:abstractNumId w:val="3"/>
  </w:num>
  <w:num w:numId="4" w16cid:durableId="823470952">
    <w:abstractNumId w:val="5"/>
  </w:num>
  <w:num w:numId="5" w16cid:durableId="1247374333">
    <w:abstractNumId w:val="2"/>
  </w:num>
  <w:num w:numId="6" w16cid:durableId="262765910">
    <w:abstractNumId w:val="4"/>
  </w:num>
  <w:num w:numId="7" w16cid:durableId="18250501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B91"/>
    <w:rsid w:val="00162B1D"/>
    <w:rsid w:val="001F3677"/>
    <w:rsid w:val="00290BD1"/>
    <w:rsid w:val="002F6DB3"/>
    <w:rsid w:val="003C7DD7"/>
    <w:rsid w:val="003E53DA"/>
    <w:rsid w:val="004024CD"/>
    <w:rsid w:val="00416286"/>
    <w:rsid w:val="00492324"/>
    <w:rsid w:val="005B096D"/>
    <w:rsid w:val="005C411A"/>
    <w:rsid w:val="007D34E6"/>
    <w:rsid w:val="007F32AF"/>
    <w:rsid w:val="00822E85"/>
    <w:rsid w:val="00855433"/>
    <w:rsid w:val="008F66FD"/>
    <w:rsid w:val="009228C7"/>
    <w:rsid w:val="009E1FCA"/>
    <w:rsid w:val="00A903D3"/>
    <w:rsid w:val="00A95648"/>
    <w:rsid w:val="00B90393"/>
    <w:rsid w:val="00C1118C"/>
    <w:rsid w:val="00C93F2B"/>
    <w:rsid w:val="00CA1E80"/>
    <w:rsid w:val="00CC50C9"/>
    <w:rsid w:val="00DE2C2F"/>
    <w:rsid w:val="00E17A0B"/>
    <w:rsid w:val="00E420B1"/>
    <w:rsid w:val="00E42593"/>
    <w:rsid w:val="00E76946"/>
    <w:rsid w:val="00E80B9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1C2C3"/>
  <w15:chartTrackingRefBased/>
  <w15:docId w15:val="{363EE215-8B88-4AB6-9EE0-B01AC5371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E80B91"/>
    <w:pPr>
      <w:ind w:left="720"/>
      <w:contextualSpacing/>
    </w:pPr>
  </w:style>
  <w:style w:type="paragraph" w:styleId="NormalWeb">
    <w:name w:val="Normal (Web)"/>
    <w:basedOn w:val="Normal"/>
    <w:uiPriority w:val="99"/>
    <w:semiHidden/>
    <w:unhideWhenUsed/>
    <w:rsid w:val="008F66FD"/>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sbaccessibilityfontsize">
    <w:name w:val="sbaccessibilityfontsize"/>
    <w:basedOn w:val="Normal"/>
    <w:rsid w:val="0041628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sbaccessibilityfontsize1">
    <w:name w:val="sbaccessibilityfontsize1"/>
    <w:basedOn w:val="Fontepargpadro"/>
    <w:rsid w:val="00416286"/>
  </w:style>
  <w:style w:type="character" w:styleId="Forte">
    <w:name w:val="Strong"/>
    <w:basedOn w:val="Fontepargpadro"/>
    <w:uiPriority w:val="22"/>
    <w:qFormat/>
    <w:rsid w:val="00416286"/>
    <w:rPr>
      <w:b/>
      <w:bCs/>
    </w:rPr>
  </w:style>
  <w:style w:type="character" w:styleId="Hyperlink">
    <w:name w:val="Hyperlink"/>
    <w:basedOn w:val="Fontepargpadro"/>
    <w:uiPriority w:val="99"/>
    <w:unhideWhenUsed/>
    <w:rsid w:val="00416286"/>
    <w:rPr>
      <w:color w:val="0563C1" w:themeColor="hyperlink"/>
      <w:u w:val="single"/>
    </w:rPr>
  </w:style>
  <w:style w:type="character" w:styleId="MenoPendente">
    <w:name w:val="Unresolved Mention"/>
    <w:basedOn w:val="Fontepargpadro"/>
    <w:uiPriority w:val="99"/>
    <w:semiHidden/>
    <w:unhideWhenUsed/>
    <w:rsid w:val="00416286"/>
    <w:rPr>
      <w:color w:val="605E5C"/>
      <w:shd w:val="clear" w:color="auto" w:fill="E1DFDD"/>
    </w:rPr>
  </w:style>
  <w:style w:type="character" w:styleId="HiperlinkVisitado">
    <w:name w:val="FollowedHyperlink"/>
    <w:basedOn w:val="Fontepargpadro"/>
    <w:uiPriority w:val="99"/>
    <w:semiHidden/>
    <w:unhideWhenUsed/>
    <w:rsid w:val="00E17A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890822">
      <w:bodyDiv w:val="1"/>
      <w:marLeft w:val="0"/>
      <w:marRight w:val="0"/>
      <w:marTop w:val="0"/>
      <w:marBottom w:val="0"/>
      <w:divBdr>
        <w:top w:val="none" w:sz="0" w:space="0" w:color="auto"/>
        <w:left w:val="none" w:sz="0" w:space="0" w:color="auto"/>
        <w:bottom w:val="none" w:sz="0" w:space="0" w:color="auto"/>
        <w:right w:val="none" w:sz="0" w:space="0" w:color="auto"/>
      </w:divBdr>
    </w:div>
    <w:div w:id="805664377">
      <w:bodyDiv w:val="1"/>
      <w:marLeft w:val="0"/>
      <w:marRight w:val="0"/>
      <w:marTop w:val="0"/>
      <w:marBottom w:val="0"/>
      <w:divBdr>
        <w:top w:val="none" w:sz="0" w:space="0" w:color="auto"/>
        <w:left w:val="none" w:sz="0" w:space="0" w:color="auto"/>
        <w:bottom w:val="none" w:sz="0" w:space="0" w:color="auto"/>
        <w:right w:val="none" w:sz="0" w:space="0" w:color="auto"/>
      </w:divBdr>
    </w:div>
    <w:div w:id="1581865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deavor.org.br/estrategia-e-gestao/curva-abc-gestao-estoque/"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hyperlink" Target="https://www.sebrae.com.br/sites/PortalSebrae/artigos/como-melhorar-a-gestao-de-produtos-no-varejo,6ed4524704bdf510VgnVCM1000004c00210aRCRD#:~:text=Um%20bom%20controle%20de%20estoque,capital%20de%20giro%20da%20empresa" TargetMode="External"/><Relationship Id="rId14"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861EA929613AF947AE84059292199DE0" ma:contentTypeVersion="7" ma:contentTypeDescription="Crie um novo documento." ma:contentTypeScope="" ma:versionID="5cae2073c8f2229fd184f3d05885ce80">
  <xsd:schema xmlns:xsd="http://www.w3.org/2001/XMLSchema" xmlns:xs="http://www.w3.org/2001/XMLSchema" xmlns:p="http://schemas.microsoft.com/office/2006/metadata/properties" xmlns:ns2="b17f10db-feef-42ad-b1e4-2f072cb317e8" xmlns:ns3="87752c31-c457-46b4-b29d-2800d9f628fb" targetNamespace="http://schemas.microsoft.com/office/2006/metadata/properties" ma:root="true" ma:fieldsID="6d126e4890680dc7b85f477f89034c9f" ns2:_="" ns3:_="">
    <xsd:import namespace="b17f10db-feef-42ad-b1e4-2f072cb317e8"/>
    <xsd:import namespace="87752c31-c457-46b4-b29d-2800d9f628f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LengthInSeconds" minOccurs="0"/>
                <xsd:element ref="ns2:MediaServiceDateTake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7f10db-feef-42ad-b1e4-2f072cb317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7752c31-c457-46b4-b29d-2800d9f628fb" elementFormDefault="qualified">
    <xsd:import namespace="http://schemas.microsoft.com/office/2006/documentManagement/types"/>
    <xsd:import namespace="http://schemas.microsoft.com/office/infopath/2007/PartnerControls"/>
    <xsd:element name="SharedWithUsers" ma:index="10"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hes de Compartilhado Com"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3A45CA6-0FC2-4CD2-A5E3-B702192CEBD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5336DAF-30C1-44C3-A79D-96BA8A0F31DB}">
  <ds:schemaRefs>
    <ds:schemaRef ds:uri="http://schemas.microsoft.com/sharepoint/v3/contenttype/forms"/>
  </ds:schemaRefs>
</ds:datastoreItem>
</file>

<file path=customXml/itemProps3.xml><?xml version="1.0" encoding="utf-8"?>
<ds:datastoreItem xmlns:ds="http://schemas.openxmlformats.org/officeDocument/2006/customXml" ds:itemID="{F0A377E6-9976-4084-9E0F-CC3DF72A02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7f10db-feef-42ad-b1e4-2f072cb317e8"/>
    <ds:schemaRef ds:uri="87752c31-c457-46b4-b29d-2800d9f628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768</TotalTime>
  <Pages>1</Pages>
  <Words>1035</Words>
  <Characters>5595</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NEWTON EIZO YAMADA</dc:creator>
  <cp:keywords/>
  <dc:description/>
  <cp:lastModifiedBy>ANDRE LUIZ RIBEIRO ANTUNES</cp:lastModifiedBy>
  <cp:revision>16</cp:revision>
  <dcterms:created xsi:type="dcterms:W3CDTF">2021-11-08T11:52:00Z</dcterms:created>
  <dcterms:modified xsi:type="dcterms:W3CDTF">2022-11-27T05:49:00Z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0x010100861EA929613AF947AE84059292199DE0</vt:lpwstr>
  </property>
</Properties>
</file>